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ind w:firstLine="560"/>
        <w:jc w:val="center"/>
        <w:rPr>
          <w:rFonts w:ascii="Times New Roman" w:hAnsi="Times New Roman" w:cs="Times New Roman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2023年湖北省媒体融合创新案例评选活动案例汇总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（优秀机构类，共31件）</w:t>
      </w:r>
    </w:p>
    <w:p>
      <w:pPr>
        <w:pStyle w:val="2"/>
        <w:ind w:firstLine="5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（评审一组）</w:t>
      </w:r>
    </w:p>
    <w:tbl>
      <w:tblPr>
        <w:tblStyle w:val="6"/>
        <w:tblW w:w="9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89"/>
        <w:gridCol w:w="2380"/>
        <w:gridCol w:w="1335"/>
        <w:gridCol w:w="3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资源档案ID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隶属关系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（一）省市项目（共13件）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大融合 深服务 强管理——湖北长江垄上传媒集团全力缔造乡村振兴综合服务平台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从“地面频道”到“数字媒体” ——湖北经视探索民生频道数字化转型新路径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武汉广播电视台科技生活频道融媒体发展部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九派新闻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随州日报社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随州日报虚拟融媒体工作室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黄石广播电视台短视频战队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融媒来“电” 商机无限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2023JGL030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荆州新闻网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从“多巴胺”到“内啡肽”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媒体融合融出“化学反应”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——荆州新闻网媒体融合探索与实践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从“关门倒计时”到“整装再出发”——报指传媒：融合创新的孝感日报实践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媒体融合初现成效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自治州广播电视台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坚持“三创新” 闯出融合路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构建三个传播圈层  探索全媒体传播体系建设路径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宜昌三峡融媒体中心：深入推进融合发展 共融共建共创未来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区县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项目（共18件）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武汉经济技术开发区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守正聚力、创新共融 让“中国车谷”出圈更出彩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武汉市东西湖区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坚持一张蓝图绘到底 推动媒体融合向纵深发展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武汉市硚口区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硚口区融媒体中心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广水市融媒体中心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媒体融合优秀机构推荐材料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浠水县融媒体中心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媒体融合创新案例优秀机构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西陵区融媒体中心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融资源 强策划 优服务 西陵区打造区级媒体融合新样本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鹤峰县融媒体中心媒体融合发展建设情况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沙洋县融媒体中心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沙洋县融媒体中心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荆门市东宝区舆情引导与网络信息管理办公室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鄂中电商直播基地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应城市融媒体中心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内练机构优化之功  方期媒体融合之能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房县融媒：行稳致远 创新增优 做实做强县级融媒体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郧西县融媒体中心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守正创新 推动媒体深度融合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2023JGL018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十堰市茅箭区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十堰市茅箭区融媒体中心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大冶市融媒体中心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大冶市融媒体中心：守正创新 融合提升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洪湖市融媒体中心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融出新境界  合出新动能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2023JGL004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天门市融媒体中心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事融、人融、媒融  跑出融合加速度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2023JGL020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神农架林区融媒体中心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神农架林区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做好媒体深度融合文章</w:t>
            </w:r>
          </w:p>
        </w:tc>
      </w:tr>
    </w:tbl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  <w:r>
        <w:rPr>
          <w:rFonts w:ascii="Times New Roman" w:hAnsi="Times New Roman" w:eastAsia="方正小标宋简体" w:cs="Times New Roman"/>
          <w:sz w:val="36"/>
          <w:szCs w:val="36"/>
        </w:rPr>
        <w:t>（主题宣传类，共计63件）</w:t>
      </w:r>
    </w:p>
    <w:p>
      <w:pPr>
        <w:pStyle w:val="2"/>
        <w:ind w:firstLine="5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（评审一组）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44"/>
        <w:gridCol w:w="2355"/>
        <w:gridCol w:w="1350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资源档案ID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隶属关系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（一）省市项目（共29件）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2023XCL002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从“输出”到“引导”—— 《改变中国的真理力量》利用媒体融合实现思想理论宣讲类节目大众传播的“升级跃迁”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2023XCL009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湖北广电《桥见十年》特别策划：打造主题报道全新模式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湖北日报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《奋进新征程 建功新时代——企业家全媒体纵横谈》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荆楚网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楚天都市报·极目新闻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《江山与人民：长江大保护的答卷》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湖北省人民政府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门户网站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《两湖连心 表白祖国》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2023XCL008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看武汉·这十年——走进城区看变化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大型主题全媒体直播《守护一江碧水，见证一域繁华——武汉∙长江答卷》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武汉教育电视台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武汉教育的“云端”大思政课---以《2022年武汉市教育系统基层党建品牌展播》为例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《武汉城市名片》系列推文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我在社区，向党报告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新时代·青春之歌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《书香武汉》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融媒体产品《全世界仅此一枚的“戒指”，我拥有了！》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《赶路人之声》视频栏目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创意遥感｜遥看英雄城市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武汉广电天汉传媒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“我家住在长江边”之“守护长江——小小志愿者活动”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《城市更新 让城市“更”新》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骑行乡村  助力振兴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襄阳日报社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《心醉襄阳》MV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着力探索融合路径  创新打造宣传产品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满城春风满城爱 社区红人成品牌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提升交互 贴近用户 创意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融媒产品“炼”成记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《主播带你学报告•思政老师这样说》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黄冈日报社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让党的二十大精神“声”入人心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优质短视频助力城市品牌出彩又出圈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“长江大保护”大思政课建设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《长江大保护·人物》系列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跨区域跨平台融合，以“直播+”讲好恩施故事 推动各民族交融发展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区县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项目（共34件）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武汉市江岸区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《新春走基层 幸福江岸年》系列宣传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武汉经济技术开发区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科技拥抱文旅 融媒讲好“车谷造”品牌故事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2023XCL060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武汉市江汉区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党的二十大主题宣传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汉阳知音进街道接力行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武汉市洪山区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讲好洪山故事，传播洪山声音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中共武汉市青山区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委宣传部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《“青”听二十大 书信传真情》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湖北省武汉市江夏区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花漾江夏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2023XCL050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宜都市融媒体中心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《争做领头雁  当好排头兵》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西陵区融媒体中心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幸福生活共同缔造——“爱心冰柜”爱心冰柜让城市更有温度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五峰土家族自治县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发挥舆论主阵地 唱响劳模“好声音”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襄阳市襄城区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“不到襄阳不识城”520襄阳古城建城纪念日系列活动主题宣传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保康县融媒体中心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讲好乡土人物故事  奏响乡村振兴强音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监利市融媒体中心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第五届湖北监利小龙虾节暨第四届毛市佬面点美食文化节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松滋市融媒体中心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《他乡松滋人》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2023XCL020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松滋市融媒体中心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下一站松滋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东宝春节系列融媒体产品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“云”上祭英烈，东宝人请接力！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2023XCL040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京山市融媒体中心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“理响京山”特色宣讲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2023XCL007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掇刀区融媒体中心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三大千亿产业重大主题宣传案例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荆门市东宝区舆情引导与网络信息管理办公室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“礼赞八一 致敬军魂”系列融媒主题宣传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房县融媒体中心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追寻房陵大地红色印迹 中国共产党在房县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郧阳区融媒体中心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郧阳区融媒体中心乡村振兴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主题宣传创新案例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2023XCL022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团风县融媒体中心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把握宣传节奏强化宣传效果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鄂州市鄂城区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三项举措让主题宣传火起来——鄂城融媒主题宣传案例分析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嘉鱼县融媒体中心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咸宁市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主播说节气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通城县融媒体中心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咸宁市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联农带农主题宣传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来凤县融媒体中心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“启航新征程 幸福中国年” 2023年全国“村晚”展示活动湖北恩施州来凤分会场演出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中共利川市委宣传部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做活创文主题宣传 做大做强网络正能量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2023XCL018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打造最美品牌 创造最美价值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巴东县融媒体中心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“高铁来了山门开了”郑渝高铁巴东段开通运营 全媒体报道探析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2023XCL034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宣恩县融媒体中心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《浪漫宣恩过大年》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2023XCL059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咸丰县融媒体中心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《喜迎党的二十大·红色美丽村庄行》全媒体报道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2023XCL067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建始县融媒体中心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全媒体发力 全渠道传播 积极推进重大主题宣传的融媒实践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2023XCL001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利川市融媒体中心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全媒体传播助其5年价值达5.6亿 “利川红”公共品牌融合宣推</w:t>
            </w:r>
          </w:p>
        </w:tc>
      </w:tr>
    </w:tbl>
    <w:p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（内容创新类，共66件）</w:t>
      </w:r>
    </w:p>
    <w:p>
      <w:pPr>
        <w:pStyle w:val="2"/>
        <w:ind w:firstLine="5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（评审二组）</w:t>
      </w:r>
    </w:p>
    <w:tbl>
      <w:tblPr>
        <w:tblStyle w:val="6"/>
        <w:tblW w:w="9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35"/>
        <w:gridCol w:w="2345"/>
        <w:gridCol w:w="1320"/>
        <w:gridCol w:w="3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资源档案ID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隶属关系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（一）省市项目（共3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打开湖北 洞见中国  让“中国味”融入“国际范”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探寻湖北综艺破圈的“四全”模式——以全国首档三农春晚剧《小年团的就是那个圆》模式创新为例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荆楚网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《走，与湿地珍稀“精灵”来一次邂逅！》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湖北日报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《跟着Vlogger打卡三国名城》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楚天都市报·极目新闻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《鄂来帮帮“大葱哥”》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寻鲜记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防灾减灾互动科普融媒体节目——《第一位》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江城非遗坊——武汉非遗的数字化保护传承及社教美育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武汉教育电视台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“小密探”出动！带你探索武汉湿地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《虎年新春到，找五虎抢红包啦！》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映像武汉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《花千树》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长江评论说热点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《第一眼》栏目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视频产品《AI还原雷锋原声》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武汉挑灯文化传媒有限公司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这里是青山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荆楚520城市文化IP项目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孝感日报新媒体中心二十四节气里的孝感内容创新报道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孝感日报新媒体中心都蛮好短视频内容创新报道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孝感日报新媒体中心城市书房内容创新报道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“最美乡镇  诗画田园”——十堰市首届魅力乡镇（街道）评选活动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“十堰文旅”融媒体平台运维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架起服务民生桥梁 促民生温度直抵人心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阿乐短视频：换个角度说襄阳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蔚你说襄阳：用文化传递正能量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创新媒体融合方式  助力法治社会建设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手绘漫画栏目《漫漫襄阳城》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记者带您逛庙会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《媒眼看生态》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东坡庙会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宜昌“纳凉公交”现象级传播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606266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仿宋" w:cs="Times New Roman"/>
                <w:lang w:bidi="ar"/>
              </w:rPr>
              <w:t>宜昌三峡融媒体中心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为长江朗读24小时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荆州日报传媒集团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古城新智汇，碰撞经济发展“火花”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声音里的烟火气，不止广播里的“吃香喝辣”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以节为媒打好立体宣传战 实现社会经济效应双丰收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恩施日报社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深耕内容创新，做强新型主流媒体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媒体融合背景下文旅频道内容创新路径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区县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项目（共2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湖北省武汉市江夏区融媒体中心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外国人在江夏系列报道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中共武汉市委东湖生态旅游风景区工作委员会宣传部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“弦动东湖，樱飞武汉”2023年东湖樱花节主题宣传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武昌区融媒体中心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聚心谋划 聚力创新 聚能融合 构建品牌传播新格局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这么萌的汉阳地图，你见过冇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炫彩汉阳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汉阳，拼了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汉阳多“迷你”？迷住你~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一分钟遇见汉阳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武汉市黄陂区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《文明晒场》：品牌专栏打造“流量新IP”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武汉市硚口区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“硚口发布”微信公众号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武汉市青山区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“美丽青山”微信公众号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35年寻亲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罗田县融媒体中心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蛮有味美味系列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红安县融媒体中心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做活“融媒+”文章  唱响“红安红”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嘉鱼县融媒体中心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咸宁市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品味节日 传承文明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鹤峰：深耕媒体融合 打造“乡村人才超市”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云梦县融媒体中心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融媒+文化助推云梦先进文化示范区建设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汉川市融媒体中心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孝感市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构建以微融站为中心的融媒体服务平台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宜昌市夷陵区融媒体中心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“飞阅夷陵”瞰不一样的风景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秭归县融媒体中心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打好立体宣传组合拳 探索“融媒+活动“新实践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宜都市融媒体中心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《筑梦宜都·百强有我》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鄂州市鄂城区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内容为王，原创驱动，思想引领 ——鄂城融媒内容创新案例详析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谷城县融媒体中心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神农英雄会：融媒体+党建的创新实践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南漳县融媒体中心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“1+1&gt;2”，南漳县“媒体+新时代文明实践”助推“时间存折”破圈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洪湖市融媒体中心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《洪湖水哟长又长 人心向着共产党》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洪湖市融媒体中心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从红色经典到音乐党课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洪湖赤卫队为何这样红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仙桃市电视台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仙桃市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全媒体融合传播 打造节日文化大餐——仙桃市2023年春节焰火晚会宣传报道内容创新案例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潜江市广播电视台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潜江市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高标准打造全国乡村振兴融媒体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作品创意传播基地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2023NRL033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梁子湖区融媒体中心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鄂州市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《春风迎新岁 瑞雪兆丰年！梁子湖区迎来2023年首场大雪》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13" w:type="dxa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ind w:firstLine="56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（技术创新类，共计26件）</w:t>
      </w:r>
    </w:p>
    <w:p>
      <w:pPr>
        <w:pStyle w:val="2"/>
        <w:ind w:firstLine="5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（评审一组）</w:t>
      </w:r>
    </w:p>
    <w:tbl>
      <w:tblPr>
        <w:tblStyle w:val="6"/>
        <w:tblW w:w="9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72"/>
        <w:gridCol w:w="2538"/>
        <w:gridCol w:w="1288"/>
        <w:gridCol w:w="3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资源档案ID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隶属关系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（一）省市项目（共17件）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共同缔造信息服务平台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湖北省广播电视研究所虚拟数字人实验室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融媒“航母”重装启航 ——湖北广电4K+5G融媒体生产平台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湖北省人民政府门户网站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“省政府领导活动日历”小程序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湖北省广播电视信息网络股份有限公司十堰分公司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十堰市公安局 110 指挥中心大楼改造信息化项目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媒体融合新生产方式——远程IP制作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2023JSL019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长江演播中心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武汉新闻奖评选系统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武汉光发科技有限公司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县级融媒体中心与应急广播系统融合技术及应用创新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黄石日报社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黄石日报社智慧融媒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襄阳日报社融媒体宣传指挥调度平台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2023JSL009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用“互联网+新闻+政务服务”打造媒体“新阵地”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VR探荆门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搭建融合技术平台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智慧党建云平台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恩施土家族苗族自治州广播电视台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技术创新赋能为新时代文明实践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搭建更优质平台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区县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项目（共9件）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2023JSL016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武汉市蔡甸区融媒体中心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全媒体技术融合，让融媒发展动能更澎湃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武汉市汉阳区融媒体中心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虚拟人“知小音 汉小阳”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2023JSL026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武汉市硚口区融媒体中心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硚口区应急广播之多行业融合应用场景建设暨应用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湖北省武汉市江夏区融媒体中心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长江融媒江夏客户端平台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大冶市融媒体中心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数字虚拟主播，让现实与虚拟“无缝交互”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2023JSL023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荆门市东宝区舆情引导与网络信息管理办公室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宝正好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2023JSL006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竹溪县融媒体中心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智慧监管让安全“看得见”“管得了”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房县融媒：5G+AI+VR开启慢直播3.0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2023JSL004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鹤峰：优化采编流程  建好选题超市</w:t>
            </w:r>
          </w:p>
        </w:tc>
      </w:tr>
    </w:tbl>
    <w:p>
      <w:pPr>
        <w:pStyle w:val="2"/>
        <w:ind w:firstLine="560"/>
        <w:rPr>
          <w:rFonts w:ascii="Times New Roman" w:hAnsi="Times New Roman" w:cs="Times New Roma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（服务群众类，共计46件）</w:t>
      </w:r>
    </w:p>
    <w:p>
      <w:pPr>
        <w:pStyle w:val="2"/>
        <w:ind w:firstLine="56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（评审二组）</w:t>
      </w:r>
    </w:p>
    <w:tbl>
      <w:tblPr>
        <w:tblStyle w:val="6"/>
        <w:tblW w:w="9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5"/>
        <w:gridCol w:w="2355"/>
        <w:gridCol w:w="1135"/>
        <w:gridCol w:w="3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资源档案ID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隶属关系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（一）省市项目（共23件）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恩施日报社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营商环境曝光台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多维互融  以食为媒 ——《好吃佬》寻味系列活动 打造“广播+”美食IP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“经视朋友圈” “三张网”+“三块屏”共同缔造服务群众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楚天都市报·极目新闻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全媒体民生帮办平台——极目帮办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湖北日报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省直单位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星空班会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“畅享消费 乐购武汉”媒体融合宣传项目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“江城百臻-武汉市农产品公用品牌”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整合宣传项目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长江日报报业集团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武汉城市留言板及监督视频产品《拍“板”》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武汉广电天汉传媒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阅读悦动听٠光谷亲子之声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武汉教育电视台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“武汉教育”政务微博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武汉教育电视台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“武汉教育读书联盟”公众号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“热线”搬到一线暖民心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防疫襄助•襄阳市防疫民生求助平台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襄阳日报APP“12345拍一拍”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“宜接就办”群众诉求处办平台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宜昌三峡融媒体中心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宜昌肥鱼节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随州日报社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随州日报“我为群众办实事”融媒公益行报道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“e线通”网络招聘会的创新融合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《直播黄冈》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《大冶电视问政》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市委书记专属版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荆门九派通融媒体中心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畅通工程 “荆”天办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十堰广播电视台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《琛异说房》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区县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项目（共23件）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武汉市新洲区融媒体中心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创新开展 “直播带岗”  让就业“触屏可及”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武汉市洪山区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守正创新促发展，区校联动深融合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光谷融媒体中心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“光谷有offer”招聘专栏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房县融媒体中心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云上观文物 屏前学税法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竹溪县融媒体中心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全力打造服务老家人民的“老家网”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竹山县融媒体中心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十堰市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竹山融媒直播带货“轻骑兵”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公安县融媒体中心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公安县：“融媒+电商”连通服务群众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“最后一公里”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江陵县融媒体中心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荆州市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媒“美”与共，融媒为民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湖北省钟祥市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钟祥电视问政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荆门市东宝区舆情引导与网络信息管理办公室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1+4融合服务网上就业局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荆门市东宝区舆情引导与网络信息管理办公室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荆门市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金虾河社区弘艺皮影戏团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麻城市融媒体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新闻采编中心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直播直通车 服务伴你行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通山县融媒体中心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咸宁市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发挥媒体融合优势  提升服务群众水平 ——基层融媒守正创新助力乡村振兴的实践与探索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天门市融媒体中心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融媒问政 助力地方发展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西陵区融媒体中心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“新闻+服务”深度融合探索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宜都市融媒体中心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《“两江潮”正能量工作室》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当阳市融媒体中心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宜昌市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市民点题请回答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襄阳市襄城区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襄阳市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“襄里城里”社区广播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大冶市融媒体中心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黄石市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大冶发布：走“新”更走“心” 打造有温度的政务新媒体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建始县融媒体中心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有“融”乃大　媒“美”与共 ——建始融媒体中心打通服务群众“最后一公里”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鹤峰：打造“引导群众服务群众”的 融媒体阵地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恩施土家族苗族自治州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鹤峰：开展直播带岗，让媒体成为群众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就业选择的平台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2023FWL001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蕲春县融媒体中心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黄冈市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“融”合力量  “蕲”心服务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871" w:right="1531" w:bottom="1701" w:left="1531" w:header="1418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6B2013-4A6E-4B3E-8F0E-D7EE21B853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6DC31F-F176-43B0-82CA-C77BAC2CC852}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HarmonyOS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43EA1D-BCD0-483D-AD47-4498A8B391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ind w:firstLine="520"/>
      <w:jc w:val="right"/>
      <w:rPr>
        <w:sz w:val="26"/>
        <w:szCs w:val="26"/>
      </w:rPr>
    </w:pPr>
    <w:r>
      <w:rPr>
        <w:sz w:val="26"/>
        <w:szCs w:val="26"/>
      </w:rPr>
      <w:t xml:space="preserve">— </w:t>
    </w:r>
    <w:sdt>
      <w:sdtPr>
        <w:rPr>
          <w:sz w:val="26"/>
          <w:szCs w:val="26"/>
        </w:rPr>
        <w:id w:val="-1047532649"/>
      </w:sdtPr>
      <w:sdtEndPr>
        <w:rPr>
          <w:sz w:val="26"/>
          <w:szCs w:val="26"/>
        </w:rPr>
      </w:sdtEndPr>
      <w:sdtContent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PAGE   \* MERGEFORMAT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  <w:lang w:val="zh-CN"/>
          </w:rPr>
          <w:t>5</w:t>
        </w:r>
        <w:r>
          <w:rPr>
            <w:sz w:val="26"/>
            <w:szCs w:val="26"/>
          </w:rPr>
          <w:fldChar w:fldCharType="end"/>
        </w:r>
        <w:r>
          <w:rPr>
            <w:sz w:val="26"/>
            <w:szCs w:val="26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ind w:firstLine="0" w:firstLineChars="0"/>
      <w:rPr>
        <w:sz w:val="26"/>
        <w:szCs w:val="26"/>
      </w:rPr>
    </w:pPr>
    <w:r>
      <w:rPr>
        <w:sz w:val="26"/>
        <w:szCs w:val="26"/>
      </w:rPr>
      <w:t xml:space="preserve">— </w:t>
    </w:r>
    <w:sdt>
      <w:sdtPr>
        <w:rPr>
          <w:sz w:val="26"/>
          <w:szCs w:val="26"/>
        </w:rPr>
        <w:id w:val="-728773011"/>
      </w:sdtPr>
      <w:sdtEndPr>
        <w:rPr>
          <w:sz w:val="26"/>
          <w:szCs w:val="26"/>
        </w:rPr>
      </w:sdtEndPr>
      <w:sdtContent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PAGE   \* MERGEFORMAT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  <w:lang w:val="zh-CN"/>
          </w:rPr>
          <w:t>6</w:t>
        </w:r>
        <w:r>
          <w:rPr>
            <w:sz w:val="26"/>
            <w:szCs w:val="26"/>
          </w:rPr>
          <w:fldChar w:fldCharType="end"/>
        </w:r>
        <w:r>
          <w:rPr>
            <w:sz w:val="26"/>
            <w:szCs w:val="26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MzNGYzYmQzNDJjYzI5OTAxZDUyMjAxZjM3NDkifQ=="/>
  </w:docVars>
  <w:rsids>
    <w:rsidRoot w:val="6D896886"/>
    <w:rsid w:val="000566DE"/>
    <w:rsid w:val="000A5682"/>
    <w:rsid w:val="0011713A"/>
    <w:rsid w:val="0012681D"/>
    <w:rsid w:val="001B10E5"/>
    <w:rsid w:val="001D702E"/>
    <w:rsid w:val="00241ED1"/>
    <w:rsid w:val="00272564"/>
    <w:rsid w:val="00293184"/>
    <w:rsid w:val="00293B34"/>
    <w:rsid w:val="002E18E8"/>
    <w:rsid w:val="00341671"/>
    <w:rsid w:val="005D253A"/>
    <w:rsid w:val="00641C09"/>
    <w:rsid w:val="00804301"/>
    <w:rsid w:val="008278D2"/>
    <w:rsid w:val="00896E6C"/>
    <w:rsid w:val="00913752"/>
    <w:rsid w:val="009E3E19"/>
    <w:rsid w:val="00AD3EC7"/>
    <w:rsid w:val="00AF1884"/>
    <w:rsid w:val="00B85D12"/>
    <w:rsid w:val="00B93255"/>
    <w:rsid w:val="00BB0DA7"/>
    <w:rsid w:val="00BE1E28"/>
    <w:rsid w:val="00C27F5B"/>
    <w:rsid w:val="00C51296"/>
    <w:rsid w:val="00C9567D"/>
    <w:rsid w:val="00CC2ED4"/>
    <w:rsid w:val="00CE556C"/>
    <w:rsid w:val="00D152DE"/>
    <w:rsid w:val="00DA0CF6"/>
    <w:rsid w:val="00E95489"/>
    <w:rsid w:val="00EC7466"/>
    <w:rsid w:val="00ED7FA0"/>
    <w:rsid w:val="00F7221E"/>
    <w:rsid w:val="00FE4349"/>
    <w:rsid w:val="011F2ECE"/>
    <w:rsid w:val="023274D6"/>
    <w:rsid w:val="035E1744"/>
    <w:rsid w:val="0381685A"/>
    <w:rsid w:val="05034551"/>
    <w:rsid w:val="092F2F8A"/>
    <w:rsid w:val="0F2C7DB7"/>
    <w:rsid w:val="10B71447"/>
    <w:rsid w:val="11F55713"/>
    <w:rsid w:val="13424B57"/>
    <w:rsid w:val="149F2FE4"/>
    <w:rsid w:val="14A105FA"/>
    <w:rsid w:val="17A066FC"/>
    <w:rsid w:val="186C2602"/>
    <w:rsid w:val="197F0A0F"/>
    <w:rsid w:val="1EC753E6"/>
    <w:rsid w:val="1EE77821"/>
    <w:rsid w:val="1F861028"/>
    <w:rsid w:val="20B34861"/>
    <w:rsid w:val="227631F5"/>
    <w:rsid w:val="232F1550"/>
    <w:rsid w:val="24965D56"/>
    <w:rsid w:val="26282E39"/>
    <w:rsid w:val="26BA305C"/>
    <w:rsid w:val="28ED7FE0"/>
    <w:rsid w:val="290A5ABA"/>
    <w:rsid w:val="290D6316"/>
    <w:rsid w:val="2AA934C7"/>
    <w:rsid w:val="2AB11D85"/>
    <w:rsid w:val="2B12071D"/>
    <w:rsid w:val="30156353"/>
    <w:rsid w:val="30566085"/>
    <w:rsid w:val="319E1BCC"/>
    <w:rsid w:val="31B668D6"/>
    <w:rsid w:val="338169CA"/>
    <w:rsid w:val="33EC2081"/>
    <w:rsid w:val="36503FE1"/>
    <w:rsid w:val="38A96F71"/>
    <w:rsid w:val="3AAE15B7"/>
    <w:rsid w:val="3CA22536"/>
    <w:rsid w:val="3DAA1EF3"/>
    <w:rsid w:val="3EEB76D9"/>
    <w:rsid w:val="42BF2701"/>
    <w:rsid w:val="43255A95"/>
    <w:rsid w:val="43ED5002"/>
    <w:rsid w:val="46B128E7"/>
    <w:rsid w:val="46D17D44"/>
    <w:rsid w:val="47C02A7A"/>
    <w:rsid w:val="49CB5DBA"/>
    <w:rsid w:val="4BAB5304"/>
    <w:rsid w:val="4CA64AE3"/>
    <w:rsid w:val="4CDE5035"/>
    <w:rsid w:val="4DE8467C"/>
    <w:rsid w:val="4F1D6690"/>
    <w:rsid w:val="51404C2B"/>
    <w:rsid w:val="532C3E5D"/>
    <w:rsid w:val="53A5521A"/>
    <w:rsid w:val="53D915F5"/>
    <w:rsid w:val="549A4A05"/>
    <w:rsid w:val="54B64188"/>
    <w:rsid w:val="54C90EDE"/>
    <w:rsid w:val="55D27038"/>
    <w:rsid w:val="574A12B2"/>
    <w:rsid w:val="58A261CC"/>
    <w:rsid w:val="5952374E"/>
    <w:rsid w:val="5C806D0C"/>
    <w:rsid w:val="5D5235CD"/>
    <w:rsid w:val="5E36452D"/>
    <w:rsid w:val="5FC24CCD"/>
    <w:rsid w:val="6164634C"/>
    <w:rsid w:val="645B2F4A"/>
    <w:rsid w:val="65513725"/>
    <w:rsid w:val="66733A71"/>
    <w:rsid w:val="68522367"/>
    <w:rsid w:val="6A5C6F5C"/>
    <w:rsid w:val="6BA36900"/>
    <w:rsid w:val="6BC30DBA"/>
    <w:rsid w:val="6C773A8C"/>
    <w:rsid w:val="6D695244"/>
    <w:rsid w:val="6D896886"/>
    <w:rsid w:val="6DD87897"/>
    <w:rsid w:val="6F0D5F85"/>
    <w:rsid w:val="6F3D19FE"/>
    <w:rsid w:val="6F787F98"/>
    <w:rsid w:val="70414BF0"/>
    <w:rsid w:val="71655289"/>
    <w:rsid w:val="71A566B9"/>
    <w:rsid w:val="72CE77C0"/>
    <w:rsid w:val="7341487C"/>
    <w:rsid w:val="75671ED7"/>
    <w:rsid w:val="78823CE3"/>
    <w:rsid w:val="78C94D15"/>
    <w:rsid w:val="7A1239FE"/>
    <w:rsid w:val="7C28723F"/>
    <w:rsid w:val="7C450815"/>
    <w:rsid w:val="7D0B583E"/>
    <w:rsid w:val="7DF05160"/>
    <w:rsid w:val="7F4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 w:cs="Times New Roman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579"/>
    </w:pPr>
    <w:rPr>
      <w:rFonts w:cs="宋体"/>
      <w:sz w:val="28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kern w:val="2"/>
      <w:sz w:val="18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01"/>
    <w:basedOn w:val="8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default" w:ascii="HarmonyOS Sans" w:hAnsi="HarmonyOS Sans" w:eastAsia="HarmonyOS Sans" w:cs="HarmonyOS Sans"/>
      <w:color w:val="6062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8252</Words>
  <Characters>10838</Characters>
  <Lines>89</Lines>
  <Paragraphs>25</Paragraphs>
  <TotalTime>17</TotalTime>
  <ScaleCrop>false</ScaleCrop>
  <LinksUpToDate>false</LinksUpToDate>
  <CharactersWithSpaces>11006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2022-05-11T02:14:00Z</dcterms:created>
  <dc:creator>Sy_jessie</dc:creator>
  <cp:lastModifiedBy>Administrator</cp:lastModifiedBy>
  <cp:lastPrinted>2022-05-17T00:48:00Z</cp:lastPrinted>
  <dcterms:modified xsi:type="dcterms:W3CDTF">2023-07-07T08:19:53Z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B150C931278E4565B0F9A5528B01387F_13</vt:lpwstr>
  </property>
</Properties>
</file>